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</w:rPr>
        <w:t>第七届“紫金奖”文化创意设计大赛苏州赛区暨首届苏州文化旅游创意设计大赛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eastAsia="zh-CN"/>
        </w:rPr>
        <w:t>参赛报名表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69"/>
        <w:gridCol w:w="7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赛事名称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第七届“紫金奖”文化创意设计大赛苏州赛区暨首届苏州文化旅游创意设计大赛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赛事类别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文旅、文创作品类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文博创意作品类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老字号企业定制类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服饰创意设计类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作品类别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装饰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陶艺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装置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首饰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灯艺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文房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数码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非遗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玩具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包装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作品名称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版权证书号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团队名称/姓名(注：与版权证书保持一致)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单位营业执照号码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单位执照住所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单位网址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成立时间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7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证件类型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证件号码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国家/地区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户籍所在地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____________省_______________市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民族</w:t>
            </w:r>
            <w:bookmarkStart w:id="0" w:name="_GoBack"/>
            <w:bookmarkEnd w:id="0"/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联系邮箱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详细地址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邮政编码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该作品是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参加过历届紫金奖</w:t>
            </w:r>
          </w:p>
        </w:tc>
        <w:tc>
          <w:tcPr>
            <w:tcW w:w="7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获奖情况</w:t>
            </w:r>
          </w:p>
        </w:tc>
        <w:tc>
          <w:tcPr>
            <w:tcW w:w="7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是否有其他作品</w:t>
            </w:r>
          </w:p>
        </w:tc>
        <w:tc>
          <w:tcPr>
            <w:tcW w:w="7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是否愿意通过平台交易</w:t>
            </w:r>
          </w:p>
        </w:tc>
        <w:tc>
          <w:tcPr>
            <w:tcW w:w="7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该作品是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已发表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获奖</w:t>
            </w:r>
          </w:p>
        </w:tc>
        <w:tc>
          <w:tcPr>
            <w:tcW w:w="76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首次发表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获奖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时间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首次发表时间_______________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首次获奖时间________________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发表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获奖名称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专利号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设计说明（200字左右）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作品尺寸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（长*宽*高）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</w:rPr>
              <w:t>（必填）</w:t>
            </w:r>
          </w:p>
        </w:tc>
        <w:tc>
          <w:tcPr>
            <w:tcW w:w="7653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*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val="zh-TW" w:eastAsia="zh-CN"/>
              </w:rPr>
              <w:t>如一套多个作品，标注最大尺寸作品及最小尺寸作品即可，尺寸用作获奖展览展示展柜定制</w:t>
            </w:r>
            <w:r>
              <w:rPr>
                <w:rStyle w:val="5"/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原创声明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7653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______________拥有下列设计作品合法的版权，所呈交的参赛作品____________________是本人（团队）独立进行设计策划所取得的真实成果，本人（团队）对其具有自主知识产权,本人（团队）提交的作品在公开过程中因设计元素、图案、板式等产生自主知识产权发生法律纠纷，其后果由本人（团队）承担完全责任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                      签名：</w:t>
            </w:r>
          </w:p>
          <w:p>
            <w:pPr>
              <w:numPr>
                <w:ilvl w:val="0"/>
                <w:numId w:val="0"/>
              </w:numPr>
              <w:ind w:left="0" w:leftChars="0" w:firstLine="3080" w:firstLineChars="11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注意</w:t>
            </w:r>
          </w:p>
        </w:tc>
        <w:tc>
          <w:tcPr>
            <w:tcW w:w="7653" w:type="dxa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报名数量：每个参赛团队和个人，最高限报5件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套作品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作品填写一个参赛表格，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不得跨类别重复报送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单件作品参赛提交图片不超过5张，系列作品提交图片数量不超过8张（其中：1张图片需体现作品全貌；其余4张图片要求多角度、有参照物、尽可能体现作品原貌）图片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格式为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JPG，300dpi，A3纸尺寸大小，单张图片大小不超过20M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图片以压缩包的形式随参评表格发送至指定邮箱；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文件中“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必填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”为重要信息内容，为必填项；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293"/>
    <w:multiLevelType w:val="singleLevel"/>
    <w:tmpl w:val="6C9B32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D39DF"/>
    <w:rsid w:val="2599057C"/>
    <w:rsid w:val="29EB2AB6"/>
    <w:rsid w:val="5EED3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786</Words>
  <Characters>897</Characters>
  <Lines>0</Lines>
  <Paragraphs>0</Paragraphs>
  <TotalTime>1</TotalTime>
  <ScaleCrop>false</ScaleCrop>
  <LinksUpToDate>false</LinksUpToDate>
  <CharactersWithSpaces>1024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2020-08-19T04:57:00Z</dcterms:created>
  <dc:creator> ❤ ❤</dc:creator>
  <cp:lastModifiedBy> ❤ ❤</cp:lastModifiedBy>
  <dcterms:modified xsi:type="dcterms:W3CDTF">2020-08-19T06:28:37Z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